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0" w:rsidRDefault="00B42758" w:rsidP="00B42758">
      <w:pPr>
        <w:jc w:val="both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 xml:space="preserve">      </w:t>
      </w:r>
      <w:r w:rsidR="00DC2B20">
        <w:rPr>
          <w:rFonts w:ascii="Arial" w:hAnsi="Arial" w:cs="Arial"/>
          <w:w w:val="110"/>
          <w:sz w:val="24"/>
          <w:szCs w:val="24"/>
        </w:rPr>
        <w:t>Autores:</w:t>
      </w:r>
    </w:p>
    <w:p w:rsidR="00DC2B20" w:rsidRDefault="00DC2B20" w:rsidP="00B42758">
      <w:pPr>
        <w:jc w:val="both"/>
        <w:rPr>
          <w:rFonts w:ascii="Arial" w:hAnsi="Arial" w:cs="Arial"/>
          <w:w w:val="110"/>
          <w:sz w:val="24"/>
          <w:szCs w:val="24"/>
        </w:rPr>
      </w:pPr>
    </w:p>
    <w:p w:rsidR="00B42758" w:rsidRPr="00D24452" w:rsidRDefault="00DC2B20" w:rsidP="00653763">
      <w:pPr>
        <w:jc w:val="both"/>
        <w:rPr>
          <w:rStyle w:val="Hipervnculo"/>
          <w:rFonts w:eastAsia="Times New Roman"/>
          <w:color w:val="7030A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 xml:space="preserve">      </w:t>
      </w:r>
      <w:r w:rsidR="00B42758" w:rsidRPr="00A508A6">
        <w:rPr>
          <w:rFonts w:ascii="Arial" w:hAnsi="Arial" w:cs="Arial"/>
          <w:w w:val="110"/>
          <w:sz w:val="24"/>
          <w:szCs w:val="24"/>
        </w:rPr>
        <w:t>Dr. Karell Piñón García</w:t>
      </w:r>
      <w:r w:rsidR="00B42758">
        <w:rPr>
          <w:rFonts w:ascii="Arial" w:hAnsi="Arial" w:cs="Arial"/>
          <w:w w:val="110"/>
          <w:sz w:val="24"/>
          <w:szCs w:val="24"/>
        </w:rPr>
        <w:t>.</w:t>
      </w:r>
      <w:r w:rsidR="00B42758">
        <w:rPr>
          <w:rFonts w:ascii="Arial" w:hAnsi="Arial" w:cs="Arial"/>
          <w:w w:val="110"/>
          <w:sz w:val="24"/>
          <w:szCs w:val="24"/>
          <w:vertAlign w:val="superscript"/>
        </w:rPr>
        <w:t>1</w:t>
      </w:r>
      <w:r w:rsidR="00B42758">
        <w:rPr>
          <w:rFonts w:ascii="Arial" w:hAnsi="Arial" w:cs="Arial"/>
          <w:w w:val="110"/>
          <w:sz w:val="24"/>
          <w:szCs w:val="24"/>
        </w:rPr>
        <w:t xml:space="preserve">               </w:t>
      </w:r>
      <w:hyperlink r:id="rId4" w:history="1">
        <w:r w:rsidR="00D24452" w:rsidRPr="00D24452">
          <w:rPr>
            <w:rStyle w:val="Hipervnculo"/>
            <w:rFonts w:eastAsia="Times New Roman"/>
            <w:color w:val="7030A0"/>
            <w:sz w:val="24"/>
            <w:szCs w:val="24"/>
          </w:rPr>
          <w:t>yudelky.cmw@infomed.sld.cu</w:t>
        </w:r>
      </w:hyperlink>
    </w:p>
    <w:p w:rsidR="00D24452" w:rsidRPr="00D24452" w:rsidRDefault="00D24452" w:rsidP="00653763">
      <w:pPr>
        <w:jc w:val="both"/>
        <w:rPr>
          <w:color w:val="7030A0"/>
          <w:u w:val="single"/>
        </w:rPr>
      </w:pPr>
      <w:r w:rsidRPr="00D24452"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        D</w:t>
      </w:r>
      <w:r>
        <w:rPr>
          <w:rStyle w:val="Hipervnculo"/>
          <w:rFonts w:eastAsia="Times New Roman"/>
          <w:color w:val="auto"/>
          <w:sz w:val="24"/>
          <w:szCs w:val="24"/>
          <w:u w:val="none"/>
        </w:rPr>
        <w:t>r. Claudio Cabrera Almarales.</w:t>
      </w:r>
      <w:r>
        <w:rPr>
          <w:rStyle w:val="Hipervnculo"/>
          <w:rFonts w:eastAsia="Times New Roman"/>
          <w:color w:val="auto"/>
          <w:sz w:val="24"/>
          <w:szCs w:val="24"/>
          <w:u w:val="none"/>
          <w:vertAlign w:val="superscript"/>
        </w:rPr>
        <w:t>2</w:t>
      </w:r>
      <w:r>
        <w:rPr>
          <w:rStyle w:val="Hipervnculo"/>
          <w:rFonts w:eastAsia="Times New Roman"/>
          <w:color w:val="auto"/>
          <w:sz w:val="24"/>
          <w:szCs w:val="24"/>
          <w:u w:val="none"/>
        </w:rPr>
        <w:t xml:space="preserve">                </w:t>
      </w:r>
      <w:r w:rsidRPr="00D24452">
        <w:rPr>
          <w:rStyle w:val="Hipervnculo"/>
          <w:rFonts w:eastAsia="Times New Roman"/>
          <w:color w:val="7030A0"/>
          <w:sz w:val="24"/>
          <w:szCs w:val="24"/>
        </w:rPr>
        <w:t>claud</w:t>
      </w:r>
      <w:r w:rsidRPr="00D24452">
        <w:rPr>
          <w:rStyle w:val="Hipervnculo"/>
          <w:rFonts w:eastAsia="Times New Roman"/>
          <w:color w:val="7030A0"/>
          <w:sz w:val="24"/>
          <w:szCs w:val="24"/>
          <w:vertAlign w:val="subscript"/>
        </w:rPr>
        <w:t>-</w:t>
      </w:r>
      <w:r w:rsidRPr="00D24452">
        <w:rPr>
          <w:rStyle w:val="Hipervnculo"/>
          <w:rFonts w:eastAsia="Times New Roman"/>
          <w:color w:val="7030A0"/>
          <w:sz w:val="24"/>
          <w:szCs w:val="24"/>
        </w:rPr>
        <w:t>cabrera@nauta.cu</w:t>
      </w:r>
    </w:p>
    <w:p w:rsidR="00B42758" w:rsidRPr="00D24452" w:rsidRDefault="00B42758" w:rsidP="00B42758">
      <w:pPr>
        <w:jc w:val="both"/>
        <w:rPr>
          <w:color w:val="7030A0"/>
        </w:rPr>
      </w:pPr>
      <w:r>
        <w:rPr>
          <w:rFonts w:ascii="Arial" w:hAnsi="Arial" w:cs="Arial"/>
          <w:w w:val="110"/>
          <w:sz w:val="24"/>
          <w:szCs w:val="24"/>
        </w:rPr>
        <w:t xml:space="preserve">      Dr José A Pozo Romero</w:t>
      </w:r>
      <w:r w:rsidRPr="00003470">
        <w:rPr>
          <w:rFonts w:ascii="Arial" w:hAnsi="Arial" w:cs="Arial"/>
          <w:color w:val="0070C0"/>
          <w:w w:val="110"/>
          <w:sz w:val="24"/>
          <w:szCs w:val="24"/>
        </w:rPr>
        <w:t>.</w:t>
      </w:r>
      <w:r w:rsidR="00D24452">
        <w:rPr>
          <w:rFonts w:ascii="Arial" w:hAnsi="Arial" w:cs="Arial"/>
          <w:color w:val="000000" w:themeColor="text1"/>
          <w:w w:val="110"/>
          <w:sz w:val="24"/>
          <w:szCs w:val="24"/>
          <w:vertAlign w:val="superscript"/>
        </w:rPr>
        <w:t>3</w:t>
      </w:r>
      <w:r w:rsidRPr="00003470">
        <w:rPr>
          <w:rFonts w:ascii="Arial" w:hAnsi="Arial" w:cs="Arial"/>
          <w:color w:val="0070C0"/>
          <w:w w:val="110"/>
          <w:sz w:val="24"/>
          <w:szCs w:val="24"/>
        </w:rPr>
        <w:t xml:space="preserve">            </w:t>
      </w:r>
      <w:r w:rsidRPr="00003470">
        <w:rPr>
          <w:color w:val="0070C0"/>
        </w:rPr>
        <w:t xml:space="preserve"> </w:t>
      </w:r>
      <w:hyperlink r:id="rId5" w:history="1">
        <w:r w:rsidRPr="00D24452">
          <w:rPr>
            <w:rStyle w:val="Hipervnculo"/>
            <w:rFonts w:ascii="Arial" w:eastAsia="Times New Roman" w:hAnsi="Arial" w:cs="Arial"/>
            <w:color w:val="7030A0"/>
            <w:sz w:val="24"/>
            <w:szCs w:val="24"/>
            <w:lang w:val="es-MX" w:eastAsia="es-MX"/>
          </w:rPr>
          <w:t>japozo.cmw@infomed.sld.cu</w:t>
        </w:r>
      </w:hyperlink>
    </w:p>
    <w:p w:rsidR="00B42758" w:rsidRPr="00003470" w:rsidRDefault="00B42758" w:rsidP="00B42758">
      <w:pPr>
        <w:jc w:val="both"/>
        <w:rPr>
          <w:color w:val="0070C0"/>
        </w:rPr>
      </w:pPr>
      <w:r>
        <w:rPr>
          <w:rFonts w:ascii="Arial" w:hAnsi="Arial" w:cs="Arial"/>
          <w:w w:val="110"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800B2E">
        <w:rPr>
          <w:rFonts w:ascii="Arial" w:hAnsi="Arial" w:cs="Arial"/>
          <w:w w:val="110"/>
          <w:sz w:val="24"/>
          <w:szCs w:val="24"/>
        </w:rPr>
        <w:t xml:space="preserve"> </w:t>
      </w:r>
      <w:r w:rsidRPr="00A508A6">
        <w:rPr>
          <w:rFonts w:ascii="Arial" w:hAnsi="Arial" w:cs="Arial"/>
          <w:w w:val="110"/>
          <w:sz w:val="24"/>
          <w:szCs w:val="24"/>
        </w:rPr>
        <w:t xml:space="preserve">Dra. </w:t>
      </w:r>
      <w:r w:rsidRPr="00A508A6">
        <w:rPr>
          <w:rFonts w:ascii="Arial" w:eastAsia="Times New Roman" w:hAnsi="Arial" w:cs="Arial"/>
          <w:sz w:val="24"/>
          <w:szCs w:val="24"/>
          <w:lang w:val="es-MX" w:eastAsia="es-MX"/>
        </w:rPr>
        <w:t>Mayda Correa Borrell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="00D24452">
        <w:rPr>
          <w:rFonts w:ascii="Arial" w:eastAsia="Times New Roman" w:hAnsi="Arial" w:cs="Arial"/>
          <w:sz w:val="24"/>
          <w:szCs w:val="24"/>
          <w:vertAlign w:val="superscript"/>
          <w:lang w:val="es-MX" w:eastAsia="es-MX"/>
        </w:rPr>
        <w:t>4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             </w:t>
      </w:r>
      <w:r w:rsidRPr="00D24452">
        <w:rPr>
          <w:rFonts w:ascii="Arial" w:eastAsia="Times New Roman" w:hAnsi="Arial" w:cs="Arial"/>
          <w:color w:val="7030A0"/>
          <w:sz w:val="24"/>
          <w:szCs w:val="24"/>
          <w:u w:val="single"/>
          <w:lang w:val="es-MX" w:eastAsia="es-MX"/>
        </w:rPr>
        <w:t>mcorrea</w:t>
      </w:r>
      <w:hyperlink r:id="rId6" w:history="1">
        <w:r w:rsidRPr="00D24452">
          <w:rPr>
            <w:rStyle w:val="Hipervnculo"/>
            <w:rFonts w:ascii="Arial" w:eastAsia="Times New Roman" w:hAnsi="Arial" w:cs="Arial"/>
            <w:color w:val="7030A0"/>
            <w:sz w:val="24"/>
            <w:szCs w:val="24"/>
            <w:lang w:val="es-MX" w:eastAsia="es-MX"/>
          </w:rPr>
          <w:t>.cmw@infomed.sld.cu</w:t>
        </w:r>
      </w:hyperlink>
    </w:p>
    <w:p w:rsidR="00B6660D" w:rsidRDefault="00B6660D"/>
    <w:p w:rsidR="00B42758" w:rsidRDefault="00B42758"/>
    <w:p w:rsidR="00B42758" w:rsidRDefault="00B42758">
      <w:pPr>
        <w:rPr>
          <w:rFonts w:ascii="Arial" w:hAnsi="Arial" w:cs="Arial"/>
          <w:sz w:val="24"/>
          <w:szCs w:val="24"/>
        </w:rPr>
      </w:pPr>
      <w:r w:rsidRPr="00B42758">
        <w:rPr>
          <w:rFonts w:ascii="Arial" w:hAnsi="Arial" w:cs="Arial"/>
          <w:sz w:val="24"/>
          <w:szCs w:val="24"/>
        </w:rPr>
        <w:t>1 Especialista de 1er grado Anestesiología y Reanimación,</w:t>
      </w:r>
      <w:r>
        <w:rPr>
          <w:rFonts w:ascii="Arial" w:hAnsi="Arial" w:cs="Arial"/>
          <w:sz w:val="24"/>
          <w:szCs w:val="24"/>
        </w:rPr>
        <w:t xml:space="preserve"> Diplomado en Medicina Intensiva del adulto, profesor asistente.</w:t>
      </w:r>
    </w:p>
    <w:p w:rsidR="00D24452" w:rsidRDefault="00D24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Residente de 3er año Anestesiología y Reanimación, diplomado en Medicina intensiva del adulto.</w:t>
      </w:r>
    </w:p>
    <w:p w:rsidR="00B42758" w:rsidRDefault="00653763" w:rsidP="00B42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42758" w:rsidRPr="00B42758">
        <w:rPr>
          <w:rFonts w:ascii="Arial" w:hAnsi="Arial" w:cs="Arial"/>
          <w:sz w:val="24"/>
          <w:szCs w:val="24"/>
        </w:rPr>
        <w:t xml:space="preserve"> Especia</w:t>
      </w:r>
      <w:r w:rsidR="00B42758">
        <w:rPr>
          <w:rFonts w:ascii="Arial" w:hAnsi="Arial" w:cs="Arial"/>
          <w:sz w:val="24"/>
          <w:szCs w:val="24"/>
        </w:rPr>
        <w:t>lista de 2do</w:t>
      </w:r>
      <w:r w:rsidR="00B42758" w:rsidRPr="00B42758">
        <w:rPr>
          <w:rFonts w:ascii="Arial" w:hAnsi="Arial" w:cs="Arial"/>
          <w:sz w:val="24"/>
          <w:szCs w:val="24"/>
        </w:rPr>
        <w:t xml:space="preserve"> grado Anestesiología y Reanimación,</w:t>
      </w:r>
      <w:r w:rsidR="00B42758">
        <w:rPr>
          <w:rFonts w:ascii="Arial" w:hAnsi="Arial" w:cs="Arial"/>
          <w:sz w:val="24"/>
          <w:szCs w:val="24"/>
        </w:rPr>
        <w:t xml:space="preserve"> máster en urgencias médicas, profesor asistente.</w:t>
      </w:r>
    </w:p>
    <w:p w:rsidR="00B42758" w:rsidRDefault="00653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42758" w:rsidRPr="00B42758">
        <w:rPr>
          <w:rFonts w:ascii="Arial" w:hAnsi="Arial" w:cs="Arial"/>
          <w:sz w:val="24"/>
          <w:szCs w:val="24"/>
        </w:rPr>
        <w:t xml:space="preserve"> Especia</w:t>
      </w:r>
      <w:r w:rsidR="00B42758">
        <w:rPr>
          <w:rFonts w:ascii="Arial" w:hAnsi="Arial" w:cs="Arial"/>
          <w:sz w:val="24"/>
          <w:szCs w:val="24"/>
        </w:rPr>
        <w:t>lista de 2do</w:t>
      </w:r>
      <w:r w:rsidR="00B42758" w:rsidRPr="00B42758">
        <w:rPr>
          <w:rFonts w:ascii="Arial" w:hAnsi="Arial" w:cs="Arial"/>
          <w:sz w:val="24"/>
          <w:szCs w:val="24"/>
        </w:rPr>
        <w:t xml:space="preserve"> grado Anestesiología y Reanimación,</w:t>
      </w:r>
      <w:r w:rsidR="00B42758">
        <w:rPr>
          <w:rFonts w:ascii="Arial" w:hAnsi="Arial" w:cs="Arial"/>
          <w:sz w:val="24"/>
          <w:szCs w:val="24"/>
        </w:rPr>
        <w:t xml:space="preserve"> máster en urgencias médicas, profesor auxiliar y consultante, diplomado en educación médica, investigadora auxiliar.</w:t>
      </w:r>
    </w:p>
    <w:p w:rsidR="007F2531" w:rsidRDefault="007F2531">
      <w:pPr>
        <w:rPr>
          <w:rFonts w:ascii="Arial" w:hAnsi="Arial" w:cs="Arial"/>
          <w:sz w:val="24"/>
          <w:szCs w:val="24"/>
        </w:rPr>
      </w:pPr>
    </w:p>
    <w:p w:rsidR="007F2531" w:rsidRPr="00B42758" w:rsidRDefault="007F2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Responsable de la correspondencia.</w:t>
      </w:r>
    </w:p>
    <w:sectPr w:rsidR="007F2531" w:rsidRPr="00B42758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42758"/>
    <w:rsid w:val="004A05F5"/>
    <w:rsid w:val="00514031"/>
    <w:rsid w:val="00653763"/>
    <w:rsid w:val="007F2531"/>
    <w:rsid w:val="00B42758"/>
    <w:rsid w:val="00B6660D"/>
    <w:rsid w:val="00C50DCF"/>
    <w:rsid w:val="00D24452"/>
    <w:rsid w:val="00DC2B20"/>
    <w:rsid w:val="00FF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.cmw@infomed.sld.cu" TargetMode="External"/><Relationship Id="rId5" Type="http://schemas.openxmlformats.org/officeDocument/2006/relationships/hyperlink" Target="mailto:japozo.cmw@infomed.sld.cu" TargetMode="External"/><Relationship Id="rId4" Type="http://schemas.openxmlformats.org/officeDocument/2006/relationships/hyperlink" Target="mailto:yudelky.cmw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arian </cp:lastModifiedBy>
  <cp:revision>19</cp:revision>
  <dcterms:created xsi:type="dcterms:W3CDTF">2019-05-22T18:53:00Z</dcterms:created>
  <dcterms:modified xsi:type="dcterms:W3CDTF">2019-07-09T18:35:00Z</dcterms:modified>
</cp:coreProperties>
</file>